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B" w:rsidRDefault="00244208">
      <w:pPr>
        <w:rPr>
          <w:sz w:val="32"/>
        </w:rPr>
      </w:pPr>
      <w:bookmarkStart w:id="0" w:name="_GoBack"/>
      <w:bookmarkEnd w:id="0"/>
      <w:r w:rsidRPr="000467F7">
        <w:rPr>
          <w:b/>
          <w:sz w:val="32"/>
        </w:rPr>
        <w:t>Beginning with the End in Mind</w:t>
      </w:r>
      <w:r>
        <w:rPr>
          <w:sz w:val="32"/>
        </w:rPr>
        <w:t xml:space="preserve"> (Chapter 3)</w:t>
      </w:r>
    </w:p>
    <w:p w:rsidR="00244208" w:rsidRDefault="00244208" w:rsidP="00244208">
      <w:pPr>
        <w:pStyle w:val="ListParagraph"/>
        <w:numPr>
          <w:ilvl w:val="0"/>
          <w:numId w:val="1"/>
        </w:numPr>
        <w:rPr>
          <w:sz w:val="32"/>
        </w:rPr>
      </w:pPr>
      <w:r w:rsidRPr="00244208">
        <w:rPr>
          <w:sz w:val="32"/>
        </w:rPr>
        <w:t xml:space="preserve">Stand outs? </w:t>
      </w:r>
    </w:p>
    <w:p w:rsidR="00244208" w:rsidRPr="00244208" w:rsidRDefault="00244208" w:rsidP="00244208">
      <w:pPr>
        <w:pStyle w:val="ListParagraph"/>
        <w:rPr>
          <w:sz w:val="32"/>
        </w:rPr>
      </w:pPr>
    </w:p>
    <w:p w:rsidR="00244208" w:rsidRPr="00244208" w:rsidRDefault="00244208" w:rsidP="00244208">
      <w:pPr>
        <w:pStyle w:val="ListParagraph"/>
        <w:numPr>
          <w:ilvl w:val="0"/>
          <w:numId w:val="1"/>
        </w:numPr>
        <w:rPr>
          <w:sz w:val="32"/>
        </w:rPr>
      </w:pPr>
      <w:r w:rsidRPr="00244208">
        <w:rPr>
          <w:sz w:val="32"/>
        </w:rPr>
        <w:t>In your experience, is this a shift?</w:t>
      </w:r>
      <w:r w:rsidR="000467F7">
        <w:rPr>
          <w:sz w:val="32"/>
        </w:rPr>
        <w:t xml:space="preserve"> Is this current practice</w:t>
      </w:r>
      <w:r w:rsidRPr="00244208">
        <w:rPr>
          <w:sz w:val="32"/>
        </w:rPr>
        <w:t>:</w:t>
      </w:r>
    </w:p>
    <w:p w:rsidR="00244208" w:rsidRDefault="00244208" w:rsidP="00BC2BC6">
      <w:pPr>
        <w:ind w:left="720"/>
        <w:rPr>
          <w:sz w:val="32"/>
        </w:rPr>
      </w:pPr>
      <w:r>
        <w:rPr>
          <w:sz w:val="32"/>
        </w:rPr>
        <w:t>…teachers find out what students already know, can do, and can ar</w:t>
      </w:r>
      <w:r w:rsidR="00BC2BC6">
        <w:rPr>
          <w:sz w:val="32"/>
        </w:rPr>
        <w:t>t</w:t>
      </w:r>
      <w:r>
        <w:rPr>
          <w:sz w:val="32"/>
        </w:rPr>
        <w:t>iculate and then they teach.” (Davies, p. 26)</w:t>
      </w:r>
    </w:p>
    <w:p w:rsidR="00BC2BC6" w:rsidRDefault="00BC2BC6" w:rsidP="00BC2BC6">
      <w:pPr>
        <w:ind w:left="720"/>
        <w:rPr>
          <w:sz w:val="32"/>
        </w:rPr>
      </w:pPr>
    </w:p>
    <w:p w:rsidR="00BC2BC6" w:rsidRDefault="00BC2BC6" w:rsidP="00BC2BC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Can you speak to the value of declared Learning Destinations? Do you have any reservations about them? Think outside the box.</w:t>
      </w:r>
    </w:p>
    <w:p w:rsidR="00BC2BC6" w:rsidRDefault="00BC2BC6" w:rsidP="00BC2BC6">
      <w:pPr>
        <w:pStyle w:val="ListParagraph"/>
        <w:rPr>
          <w:sz w:val="32"/>
        </w:rPr>
      </w:pPr>
    </w:p>
    <w:p w:rsidR="00BC2BC6" w:rsidRDefault="00BC2BC6" w:rsidP="00BC2BC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As a beginning teacher, how do you know what success looks like? </w:t>
      </w:r>
    </w:p>
    <w:p w:rsidR="00BC2BC6" w:rsidRPr="00BC2BC6" w:rsidRDefault="00BC2BC6" w:rsidP="00BC2BC6">
      <w:pPr>
        <w:pStyle w:val="ListParagraph"/>
        <w:rPr>
          <w:sz w:val="32"/>
        </w:rPr>
      </w:pPr>
    </w:p>
    <w:p w:rsidR="00BC2BC6" w:rsidRDefault="00BC2BC6" w:rsidP="00BC2BC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Reaction to the Grade 9 English chart? Useful? </w:t>
      </w:r>
      <w:r w:rsidR="00BD7CCA">
        <w:rPr>
          <w:sz w:val="32"/>
        </w:rPr>
        <w:t>How? Is it “do able” is your subject area?</w:t>
      </w:r>
    </w:p>
    <w:p w:rsidR="00BC2BC6" w:rsidRPr="00BC2BC6" w:rsidRDefault="00BC2BC6" w:rsidP="00BC2BC6">
      <w:pPr>
        <w:pStyle w:val="ListParagraph"/>
        <w:rPr>
          <w:sz w:val="32"/>
        </w:rPr>
      </w:pPr>
    </w:p>
    <w:p w:rsidR="00BD7CCA" w:rsidRDefault="00BD7CCA">
      <w:pPr>
        <w:rPr>
          <w:b/>
          <w:sz w:val="32"/>
        </w:rPr>
      </w:pPr>
      <w:r>
        <w:rPr>
          <w:b/>
          <w:sz w:val="32"/>
        </w:rPr>
        <w:br w:type="page"/>
      </w:r>
    </w:p>
    <w:p w:rsidR="00BC2BC6" w:rsidRDefault="00BC2BC6" w:rsidP="00BC2BC6">
      <w:pPr>
        <w:rPr>
          <w:sz w:val="32"/>
        </w:rPr>
      </w:pPr>
      <w:r w:rsidRPr="000467F7">
        <w:rPr>
          <w:b/>
          <w:sz w:val="32"/>
        </w:rPr>
        <w:lastRenderedPageBreak/>
        <w:t>Describing Success</w:t>
      </w:r>
      <w:r>
        <w:rPr>
          <w:sz w:val="32"/>
        </w:rPr>
        <w:t xml:space="preserve"> (Chapter 4)</w:t>
      </w:r>
    </w:p>
    <w:p w:rsidR="000467F7" w:rsidRDefault="000467F7" w:rsidP="000467F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Davies identifies multiple pieces of evidence: </w:t>
      </w:r>
    </w:p>
    <w:p w:rsidR="000467F7" w:rsidRDefault="000467F7" w:rsidP="000467F7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Observation</w:t>
      </w:r>
    </w:p>
    <w:p w:rsidR="000467F7" w:rsidRDefault="000467F7" w:rsidP="000467F7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Listening</w:t>
      </w:r>
    </w:p>
    <w:p w:rsidR="000467F7" w:rsidRDefault="000467F7" w:rsidP="000467F7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Products</w:t>
      </w:r>
    </w:p>
    <w:p w:rsidR="000467F7" w:rsidRPr="000467F7" w:rsidRDefault="000467F7" w:rsidP="000467F7">
      <w:pPr>
        <w:rPr>
          <w:sz w:val="32"/>
        </w:rPr>
      </w:pPr>
      <w:r w:rsidRPr="000467F7">
        <w:rPr>
          <w:sz w:val="32"/>
        </w:rPr>
        <w:t>What is required to make each successful?</w:t>
      </w:r>
      <w:r w:rsidR="00BD7CCA">
        <w:rPr>
          <w:sz w:val="32"/>
        </w:rPr>
        <w:t xml:space="preserve"> OR What would this look like in your subject area… Pick one and think it through</w:t>
      </w:r>
    </w:p>
    <w:p w:rsidR="000467F7" w:rsidRDefault="000467F7" w:rsidP="000467F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What are the drawbacks to samples and exemplars? How can this be overcome?</w:t>
      </w:r>
    </w:p>
    <w:p w:rsidR="00BD7CCA" w:rsidRDefault="00BD7CCA" w:rsidP="00BD7CCA">
      <w:pPr>
        <w:pStyle w:val="ListParagraph"/>
        <w:rPr>
          <w:sz w:val="32"/>
        </w:rPr>
      </w:pPr>
    </w:p>
    <w:p w:rsidR="00BD7CCA" w:rsidRDefault="00BD7CCA" w:rsidP="000467F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What did you learn from the teachers’ practices shared in this chapter… what does assessment success look like for an educator?</w:t>
      </w:r>
    </w:p>
    <w:p w:rsidR="00BD7CCA" w:rsidRPr="00BD7CCA" w:rsidRDefault="00BD7CCA" w:rsidP="00BD7CCA">
      <w:pPr>
        <w:pStyle w:val="ListParagraph"/>
        <w:rPr>
          <w:sz w:val="32"/>
        </w:rPr>
      </w:pPr>
    </w:p>
    <w:p w:rsidR="00BD7CCA" w:rsidRPr="000467F7" w:rsidRDefault="00BD7CCA" w:rsidP="000467F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Has anyone been involved in benchmarking or sample/exemplar creation? Has anyone been a student of a common assessment? </w:t>
      </w:r>
    </w:p>
    <w:sectPr w:rsidR="00BD7CCA" w:rsidRPr="0004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DF5"/>
    <w:multiLevelType w:val="hybridMultilevel"/>
    <w:tmpl w:val="D9F2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C1F3B"/>
    <w:multiLevelType w:val="hybridMultilevel"/>
    <w:tmpl w:val="98C6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08"/>
    <w:rsid w:val="000467F7"/>
    <w:rsid w:val="00244208"/>
    <w:rsid w:val="008C3751"/>
    <w:rsid w:val="00BC2BC6"/>
    <w:rsid w:val="00BD7CCA"/>
    <w:rsid w:val="00CF0391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Houk</dc:creator>
  <cp:lastModifiedBy>Rhonda Haus</cp:lastModifiedBy>
  <cp:revision>2</cp:revision>
  <dcterms:created xsi:type="dcterms:W3CDTF">2016-01-24T20:44:00Z</dcterms:created>
  <dcterms:modified xsi:type="dcterms:W3CDTF">2016-01-24T20:44:00Z</dcterms:modified>
</cp:coreProperties>
</file>